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92AC" w14:textId="3A50AB8D" w:rsidR="009D088B" w:rsidRPr="00C04AA5" w:rsidRDefault="00C04AA5" w:rsidP="00C04AA5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C04AA5">
        <w:rPr>
          <w:sz w:val="28"/>
          <w:szCs w:val="28"/>
        </w:rPr>
        <w:t>Marks Family Purebreds Supplement Information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960"/>
        <w:gridCol w:w="1360"/>
        <w:gridCol w:w="960"/>
        <w:gridCol w:w="2140"/>
      </w:tblGrid>
      <w:tr w:rsidR="00C04AA5" w:rsidRPr="00C04AA5" w14:paraId="4109A519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556AC1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Lot Num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ED3CDC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Tatt/Brand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5844C07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YR Adj SC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F7C8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C04AA5" w:rsidRPr="00C04AA5" w14:paraId="18438B1C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8A13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B426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E6F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35.4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ED9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11BACFE8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7A4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C09B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BAF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36.65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4D50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6DFE11DC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A297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 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543F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C31C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34.27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FB49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0B0F25DD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05C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 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846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4C92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36.53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6A5B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NHC Sells commercial</w:t>
            </w:r>
          </w:p>
        </w:tc>
      </w:tr>
      <w:tr w:rsidR="00C04AA5" w:rsidRPr="00C04AA5" w14:paraId="5A1B96A7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4C0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747A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396C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33.05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BA8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16BD2ABC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5FE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1072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96F1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36.78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77D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7D58EDFF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32C7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FD3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2497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25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2DFBBF58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4546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 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F29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64D8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35.71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6A23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38B25444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6BE9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946C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D7B8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38.69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5137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4A0DC80B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91C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D69C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E04F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35.84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509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52A5CEFD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3CAB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A77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F81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34.61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4B27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29FAE469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A61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7716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449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35.51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EDC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17A22C04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4B4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2F3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3890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35.7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BA77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3A57F9F6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658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B2BC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87F9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36.84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45B5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0B475E7F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1799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427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8694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38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36.05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58E0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5086BBD1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EEC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EF2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66E6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38.65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6F5B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541D4A02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1EE2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BBC3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04C0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30.62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1C95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2F872CE6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0C51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2DE2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9201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0241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36.5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6F9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1F2C8756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D24CD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Lot Num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DBCE4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Tatt/Brand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84FD05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Actual SC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5519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C04AA5" w:rsidRPr="00C04AA5" w14:paraId="4CFAECBE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AD43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8D99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8859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1182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636B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65446440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0C0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CADF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8856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A98B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4637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03D8FA56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D4E7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59B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8850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8DD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27D6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699BA116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748F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581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8205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811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874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3A4D5887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BC9C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6A90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8471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F17F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978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3A611239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0803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342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8857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16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AED5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6C53E420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DD50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2048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8855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11F1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35B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4AA5" w:rsidRPr="00C04AA5" w14:paraId="10B439B2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8021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 xml:space="preserve">      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7065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8102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9693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74F8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NHC sells commercial</w:t>
            </w:r>
          </w:p>
        </w:tc>
      </w:tr>
    </w:tbl>
    <w:p w14:paraId="151DEE43" w14:textId="77777777" w:rsidR="00C04AA5" w:rsidRPr="00C04AA5" w:rsidRDefault="00C04AA5" w:rsidP="00C04AA5">
      <w:pPr>
        <w:spacing w:line="276" w:lineRule="auto"/>
        <w:rPr>
          <w:sz w:val="20"/>
          <w:szCs w:val="20"/>
        </w:rPr>
      </w:pPr>
    </w:p>
    <w:p w14:paraId="6E5108FF" w14:textId="0F0A319C" w:rsidR="009D088B" w:rsidRPr="00C04AA5" w:rsidRDefault="002F6AF2" w:rsidP="00C04AA5">
      <w:pPr>
        <w:spacing w:line="276" w:lineRule="auto"/>
        <w:rPr>
          <w:sz w:val="20"/>
          <w:szCs w:val="20"/>
        </w:rPr>
      </w:pPr>
      <w:r w:rsidRPr="00C04AA5">
        <w:rPr>
          <w:sz w:val="20"/>
          <w:szCs w:val="20"/>
        </w:rPr>
        <w:t>Lot 27 (</w:t>
      </w:r>
      <w:r w:rsidR="009D088B" w:rsidRPr="00C04AA5">
        <w:rPr>
          <w:sz w:val="20"/>
          <w:szCs w:val="20"/>
        </w:rPr>
        <w:t>8518</w:t>
      </w:r>
      <w:r w:rsidRPr="00C04AA5">
        <w:rPr>
          <w:sz w:val="20"/>
          <w:szCs w:val="20"/>
        </w:rPr>
        <w:t>)</w:t>
      </w:r>
      <w:r w:rsidR="009D088B" w:rsidRPr="00C04AA5">
        <w:rPr>
          <w:sz w:val="20"/>
          <w:szCs w:val="20"/>
        </w:rPr>
        <w:t xml:space="preserve"> – Sells AI bred to </w:t>
      </w:r>
      <w:proofErr w:type="spellStart"/>
      <w:r w:rsidR="009D088B" w:rsidRPr="00C04AA5">
        <w:rPr>
          <w:sz w:val="20"/>
          <w:szCs w:val="20"/>
        </w:rPr>
        <w:t>Jindra</w:t>
      </w:r>
      <w:proofErr w:type="spellEnd"/>
      <w:r w:rsidR="009D088B" w:rsidRPr="00C04AA5">
        <w:rPr>
          <w:sz w:val="20"/>
          <w:szCs w:val="20"/>
        </w:rPr>
        <w:t xml:space="preserve"> Acclaim on 12-2-19, Pasture Exposed to MFP Next Step 8673.  Vet </w:t>
      </w:r>
      <w:r w:rsidRPr="00C04AA5">
        <w:rPr>
          <w:sz w:val="20"/>
          <w:szCs w:val="20"/>
        </w:rPr>
        <w:t>examined</w:t>
      </w:r>
      <w:r w:rsidR="009B2ED2" w:rsidRPr="00C04AA5">
        <w:rPr>
          <w:sz w:val="20"/>
          <w:szCs w:val="20"/>
        </w:rPr>
        <w:t xml:space="preserve"> safe</w:t>
      </w:r>
      <w:r w:rsidR="009D088B" w:rsidRPr="00C04AA5">
        <w:rPr>
          <w:sz w:val="20"/>
          <w:szCs w:val="20"/>
        </w:rPr>
        <w:t xml:space="preserve"> due 9-10-20 to Acclaim</w:t>
      </w:r>
    </w:p>
    <w:p w14:paraId="506B7078" w14:textId="34BD810E" w:rsidR="009D088B" w:rsidRPr="00C04AA5" w:rsidRDefault="002F6AF2" w:rsidP="00C04AA5">
      <w:pPr>
        <w:spacing w:line="276" w:lineRule="auto"/>
        <w:rPr>
          <w:sz w:val="20"/>
          <w:szCs w:val="20"/>
        </w:rPr>
      </w:pPr>
      <w:r w:rsidRPr="00C04AA5">
        <w:rPr>
          <w:sz w:val="20"/>
          <w:szCs w:val="20"/>
        </w:rPr>
        <w:t>Lot 28 (</w:t>
      </w:r>
      <w:r w:rsidR="009D088B" w:rsidRPr="00C04AA5">
        <w:rPr>
          <w:sz w:val="20"/>
          <w:szCs w:val="20"/>
        </w:rPr>
        <w:t>8699</w:t>
      </w:r>
      <w:r w:rsidRPr="00C04AA5">
        <w:rPr>
          <w:sz w:val="20"/>
          <w:szCs w:val="20"/>
        </w:rPr>
        <w:t>)</w:t>
      </w:r>
      <w:r w:rsidR="009D088B" w:rsidRPr="00C04AA5">
        <w:rPr>
          <w:sz w:val="20"/>
          <w:szCs w:val="20"/>
        </w:rPr>
        <w:t xml:space="preserve"> – Sells AI bre</w:t>
      </w:r>
      <w:r w:rsidRPr="00C04AA5">
        <w:rPr>
          <w:sz w:val="20"/>
          <w:szCs w:val="20"/>
        </w:rPr>
        <w:t>d to MOGCK Entice on 12-2-19, Pasture Exposed to MFP Next Step 8673.  Vet examined</w:t>
      </w:r>
      <w:r w:rsidR="009B2ED2" w:rsidRPr="00C04AA5">
        <w:rPr>
          <w:sz w:val="20"/>
          <w:szCs w:val="20"/>
        </w:rPr>
        <w:t xml:space="preserve"> safe</w:t>
      </w:r>
      <w:r w:rsidRPr="00C04AA5">
        <w:rPr>
          <w:sz w:val="20"/>
          <w:szCs w:val="20"/>
        </w:rPr>
        <w:t xml:space="preserve"> due 9-10-20</w:t>
      </w:r>
    </w:p>
    <w:p w14:paraId="441E6901" w14:textId="4AACA657" w:rsidR="002F6AF2" w:rsidRPr="00C04AA5" w:rsidRDefault="002F6AF2" w:rsidP="00C04AA5">
      <w:pPr>
        <w:spacing w:line="276" w:lineRule="auto"/>
        <w:rPr>
          <w:sz w:val="20"/>
          <w:szCs w:val="20"/>
        </w:rPr>
      </w:pPr>
      <w:r w:rsidRPr="00C04AA5">
        <w:rPr>
          <w:sz w:val="20"/>
          <w:szCs w:val="20"/>
        </w:rPr>
        <w:t>Lot 29 (8506) – Sells open and ready to flush</w:t>
      </w:r>
    </w:p>
    <w:p w14:paraId="5C7633D7" w14:textId="0BE1CEA8" w:rsidR="002F6AF2" w:rsidRPr="00C04AA5" w:rsidRDefault="002F6AF2" w:rsidP="00C04AA5">
      <w:pPr>
        <w:spacing w:line="276" w:lineRule="auto"/>
        <w:rPr>
          <w:sz w:val="20"/>
          <w:szCs w:val="20"/>
        </w:rPr>
      </w:pPr>
      <w:r w:rsidRPr="00C04AA5">
        <w:rPr>
          <w:sz w:val="20"/>
          <w:szCs w:val="20"/>
        </w:rPr>
        <w:t xml:space="preserve">Lot 30 (8576) – Sells AI bred to </w:t>
      </w:r>
      <w:proofErr w:type="spellStart"/>
      <w:r w:rsidRPr="00C04AA5">
        <w:rPr>
          <w:sz w:val="20"/>
          <w:szCs w:val="20"/>
        </w:rPr>
        <w:t>Sydgen</w:t>
      </w:r>
      <w:proofErr w:type="spellEnd"/>
      <w:r w:rsidRPr="00C04AA5">
        <w:rPr>
          <w:sz w:val="20"/>
          <w:szCs w:val="20"/>
        </w:rPr>
        <w:t xml:space="preserve"> Enhance on 12-2-19, Pasture exposed to MFP Next Step 8673. Vet examined</w:t>
      </w:r>
      <w:r w:rsidR="009B2ED2" w:rsidRPr="00C04AA5">
        <w:rPr>
          <w:sz w:val="20"/>
          <w:szCs w:val="20"/>
        </w:rPr>
        <w:t xml:space="preserve"> safe</w:t>
      </w:r>
      <w:r w:rsidRPr="00C04AA5">
        <w:rPr>
          <w:sz w:val="20"/>
          <w:szCs w:val="20"/>
        </w:rPr>
        <w:t xml:space="preserve"> due 9-10-20.</w:t>
      </w:r>
    </w:p>
    <w:p w14:paraId="1EB1EE35" w14:textId="6C80770D" w:rsidR="002F6AF2" w:rsidRPr="00C04AA5" w:rsidRDefault="002F6AF2" w:rsidP="00C04AA5">
      <w:pPr>
        <w:spacing w:line="276" w:lineRule="auto"/>
        <w:rPr>
          <w:sz w:val="20"/>
          <w:szCs w:val="20"/>
        </w:rPr>
      </w:pPr>
      <w:r w:rsidRPr="00C04AA5">
        <w:rPr>
          <w:sz w:val="20"/>
          <w:szCs w:val="20"/>
        </w:rPr>
        <w:t>Lot 47 (</w:t>
      </w:r>
      <w:r w:rsidR="009B2ED2" w:rsidRPr="00C04AA5">
        <w:rPr>
          <w:sz w:val="20"/>
          <w:szCs w:val="20"/>
        </w:rPr>
        <w:t>3498) – Sells AI bred to SCC Soldier on 12-17-19, Pasture Exposed to SCC Honor 7536.  Vet examined safe due 9-25-20</w:t>
      </w:r>
    </w:p>
    <w:p w14:paraId="17642AA2" w14:textId="0C5528E2" w:rsidR="009B2ED2" w:rsidRPr="00C04AA5" w:rsidRDefault="009B2ED2" w:rsidP="00C04AA5">
      <w:pPr>
        <w:spacing w:line="276" w:lineRule="auto"/>
        <w:rPr>
          <w:sz w:val="20"/>
          <w:szCs w:val="20"/>
        </w:rPr>
      </w:pPr>
      <w:r w:rsidRPr="00C04AA5">
        <w:rPr>
          <w:sz w:val="20"/>
          <w:szCs w:val="20"/>
        </w:rPr>
        <w:t>Lot 48 (3132) – Sells open and ready to flush</w:t>
      </w:r>
    </w:p>
    <w:tbl>
      <w:tblPr>
        <w:tblW w:w="7340" w:type="dxa"/>
        <w:tblLook w:val="04A0" w:firstRow="1" w:lastRow="0" w:firstColumn="1" w:lastColumn="0" w:noHBand="0" w:noVBand="1"/>
      </w:tblPr>
      <w:tblGrid>
        <w:gridCol w:w="960"/>
        <w:gridCol w:w="1360"/>
        <w:gridCol w:w="960"/>
        <w:gridCol w:w="2140"/>
        <w:gridCol w:w="960"/>
        <w:gridCol w:w="960"/>
      </w:tblGrid>
      <w:tr w:rsidR="00C04AA5" w:rsidRPr="00C04AA5" w14:paraId="2DDCCE46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5112B5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478B29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calving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B282D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calf sex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51DE2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C5320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calf tag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1DDE0F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calf </w:t>
            </w:r>
            <w:proofErr w:type="spellStart"/>
            <w:r w:rsidRPr="00C04AA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wt</w:t>
            </w:r>
            <w:proofErr w:type="spellEnd"/>
          </w:p>
        </w:tc>
      </w:tr>
      <w:tr w:rsidR="00C04AA5" w:rsidRPr="00C04AA5" w14:paraId="5A678D40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31C5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F9FB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3/17/2020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DA7D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cow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D21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MFP Next Step 8673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812B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3845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75</w:t>
            </w:r>
          </w:p>
        </w:tc>
      </w:tr>
      <w:tr w:rsidR="00C04AA5" w:rsidRPr="00C04AA5" w14:paraId="438197DE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B67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0B0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3/21/2020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53E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bull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3781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MFP Next Step 8674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3C6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0526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FBC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81</w:t>
            </w:r>
          </w:p>
        </w:tc>
      </w:tr>
      <w:tr w:rsidR="00C04AA5" w:rsidRPr="00C04AA5" w14:paraId="3BA87CB2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FECF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2FE8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3/26/2020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8F8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bull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FDE0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MFP Next Step 8675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232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0612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8E5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83</w:t>
            </w:r>
          </w:p>
        </w:tc>
      </w:tr>
      <w:tr w:rsidR="00C04AA5" w:rsidRPr="00C04AA5" w14:paraId="68047BB1" w14:textId="77777777" w:rsidTr="00C04A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9C9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3F14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4/1/2020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A866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cow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2B7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MFP Next Step 8676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63D5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0553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9ACE" w14:textId="77777777" w:rsidR="00C04AA5" w:rsidRPr="00C04AA5" w:rsidRDefault="00C04AA5" w:rsidP="00C04AA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4AA5">
              <w:rPr>
                <w:rFonts w:ascii="Calibri" w:eastAsia="Times New Roman" w:hAnsi="Calibri" w:cs="Calibri"/>
                <w:sz w:val="20"/>
                <w:szCs w:val="20"/>
              </w:rPr>
              <w:t>74</w:t>
            </w:r>
          </w:p>
        </w:tc>
      </w:tr>
    </w:tbl>
    <w:p w14:paraId="5EEE7C2F" w14:textId="77777777" w:rsidR="009B2ED2" w:rsidRPr="00C04AA5" w:rsidRDefault="009B2ED2" w:rsidP="00C04AA5">
      <w:pPr>
        <w:spacing w:line="276" w:lineRule="auto"/>
        <w:rPr>
          <w:sz w:val="20"/>
          <w:szCs w:val="20"/>
        </w:rPr>
      </w:pPr>
    </w:p>
    <w:sectPr w:rsidR="009B2ED2" w:rsidRPr="00C04AA5" w:rsidSect="00C04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8B"/>
    <w:rsid w:val="002F6AF2"/>
    <w:rsid w:val="005D0794"/>
    <w:rsid w:val="00630AD0"/>
    <w:rsid w:val="00950AED"/>
    <w:rsid w:val="009B2ED2"/>
    <w:rsid w:val="009D088B"/>
    <w:rsid w:val="00BD51EC"/>
    <w:rsid w:val="00C04AA5"/>
    <w:rsid w:val="00E3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9CB9"/>
  <w15:chartTrackingRefBased/>
  <w15:docId w15:val="{24650C43-DB20-4698-AE06-3310607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 Marks</dc:creator>
  <cp:keywords/>
  <dc:description/>
  <cp:lastModifiedBy>Jeremy Nichols</cp:lastModifiedBy>
  <cp:revision>2</cp:revision>
  <dcterms:created xsi:type="dcterms:W3CDTF">2020-04-05T02:24:00Z</dcterms:created>
  <dcterms:modified xsi:type="dcterms:W3CDTF">2020-04-05T02:24:00Z</dcterms:modified>
</cp:coreProperties>
</file>